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  <w:spacing w:line="360" w:lineRule="auto"/>
        <w:jc w:val="center"/>
      </w:pPr>
      <w:r>
        <w:t>- Relatório Técnico -</w:t>
      </w:r>
    </w:p>
    <w:p>
      <w:pPr>
        <w:spacing w:line="360" w:lineRule="auto"/>
        <w:jc w:val="both"/>
      </w:pPr>
    </w:p>
    <w:p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Este é o </w:t>
      </w:r>
      <w:r>
        <w:rPr>
          <w:sz w:val="22"/>
          <w:szCs w:val="22"/>
          <w:lang w:val="pt-BR"/>
        </w:rPr>
        <w:t xml:space="preserve">sétimo </w:t>
      </w:r>
      <w:r>
        <w:rPr>
          <w:sz w:val="22"/>
          <w:szCs w:val="22"/>
        </w:rPr>
        <w:t xml:space="preserve">relatório do projeto </w:t>
      </w:r>
      <w:r>
        <w:rPr>
          <w:b/>
          <w:sz w:val="22"/>
          <w:szCs w:val="22"/>
        </w:rPr>
        <w:t>TH-APP</w:t>
      </w:r>
      <w:r>
        <w:rPr>
          <w:sz w:val="22"/>
          <w:szCs w:val="22"/>
        </w:rPr>
        <w:t xml:space="preserve"> e representa as atividades executadas durante o </w:t>
      </w:r>
      <w:r>
        <w:rPr>
          <w:sz w:val="22"/>
          <w:szCs w:val="22"/>
          <w:lang w:val="pt-BR"/>
        </w:rPr>
        <w:t>sexto mês</w:t>
      </w:r>
      <w:r>
        <w:rPr>
          <w:sz w:val="22"/>
          <w:szCs w:val="22"/>
        </w:rPr>
        <w:t>.</w:t>
      </w:r>
    </w:p>
    <w:p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As atividades executadas foram:</w:t>
      </w:r>
    </w:p>
    <w:p>
      <w:pPr>
        <w:pStyle w:val="7"/>
        <w:numPr>
          <w:ilvl w:val="0"/>
          <w:numId w:val="1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  <w:lang w:val="pt-BR"/>
        </w:rPr>
        <w:t>Criação do algoritmo para delimitação da Bacia Hidrográfica</w:t>
      </w:r>
      <w:r>
        <w:rPr>
          <w:sz w:val="22"/>
          <w:szCs w:val="22"/>
        </w:rPr>
        <w:t>,</w:t>
      </w:r>
    </w:p>
    <w:p>
      <w:pPr>
        <w:pStyle w:val="7"/>
        <w:numPr>
          <w:ilvl w:val="0"/>
          <w:numId w:val="1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  <w:lang w:val="pt-BR"/>
        </w:rPr>
        <w:t>Criação da interface gráfica para utilização do algoritmo implementado.</w:t>
      </w:r>
    </w:p>
    <w:p>
      <w:pPr>
        <w:pStyle w:val="7"/>
        <w:numPr>
          <w:numId w:val="0"/>
        </w:numPr>
        <w:spacing w:line="360" w:lineRule="auto"/>
        <w:contextualSpacing/>
        <w:jc w:val="both"/>
        <w:rPr>
          <w:sz w:val="22"/>
          <w:szCs w:val="22"/>
          <w:lang w:val="pt-BR"/>
        </w:rPr>
      </w:pPr>
    </w:p>
    <w:p>
      <w:pPr>
        <w:pStyle w:val="3"/>
        <w:spacing w:line="360" w:lineRule="auto"/>
        <w:jc w:val="both"/>
        <w:rPr>
          <w:lang w:val="pt-BR"/>
        </w:rPr>
      </w:pPr>
      <w:r>
        <w:rPr>
          <w:lang w:val="pt-BR"/>
        </w:rPr>
        <w:t>Bacia Hidrográfica</w:t>
      </w: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 xml:space="preserve">A bacia hidrográfica é a área de contribuição de água para uma determinada localização, sobre uma rede de drenagem. </w:t>
      </w:r>
    </w:p>
    <w:p>
      <w:pPr>
        <w:spacing w:line="360" w:lineRule="auto"/>
        <w:rPr>
          <w:sz w:val="22"/>
          <w:szCs w:val="22"/>
          <w:lang w:val="pt-BR"/>
        </w:rPr>
      </w:pPr>
    </w:p>
    <w:p>
      <w:pPr>
        <w:pStyle w:val="3"/>
        <w:spacing w:line="360" w:lineRule="auto"/>
        <w:rPr>
          <w:lang w:val="pt-BR"/>
        </w:rPr>
      </w:pPr>
      <w:r>
        <w:rPr>
          <w:lang w:val="pt-BR"/>
        </w:rPr>
        <w:t>Algoritmo</w:t>
      </w: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Selecionado um ponto de saída da rede de drenagem, o algoritmo caminha de jusante a montante sobre o grafo de fluxos locais. O resultado dessa função é uma representação matricial contendo a área de contribuição.</w:t>
      </w:r>
    </w:p>
    <w:p>
      <w:pPr>
        <w:spacing w:line="360" w:lineRule="auto"/>
        <w:jc w:val="both"/>
        <w:rPr>
          <w:sz w:val="22"/>
        </w:rPr>
      </w:pPr>
    </w:p>
    <w:p>
      <w:pPr>
        <w:spacing w:line="360" w:lineRule="auto"/>
        <w:jc w:val="both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73660</wp:posOffset>
                </wp:positionV>
                <wp:extent cx="5724525" cy="3527425"/>
                <wp:effectExtent l="4445" t="4445" r="5080" b="1143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3150" y="6903085"/>
                          <a:ext cx="5724525" cy="3527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void te::hidro::DelimitationGraph::run(te::graph::Vertex* v, te::graph::BidirectionalGraph* g, std::set&lt;int&gt;&amp; vertexIdSet, int attrIdx, te::rst::Raster* outRaster)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std::set&lt;int&gt; predecessors = getPredecessors(v-&gt;getId(), g);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std::set&lt;int&gt;::iterator it = predecessors.begin();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while (it != predecessors.end())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  <w:t xml:space="preserve">  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te::graph::Vertex* vFrom = g-&gt;getVertex(*it);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std::set&lt;int&gt;::iterator itSet = vertexIdSet.find(vFrom-&gt;getId());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if (itSet == vertexIdSet.end())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  te::gm::Point* p = dynamic_cast&lt;te::gm::Point*&gt;(vFrom-&gt;getAttributes()[attrIdx]);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   te::gm::Coord2D coord = outRaster-&gt;getGrid()-&gt;geoToGrid(p-&gt;getX(), p-&gt;getY());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   outRaster-&gt;setValue((int)coord.x, (int)coord.y, 0., 0);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vertexIdSet.insert(vFrom-&gt;getId());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run(vFrom, g, vertexIdSet, attrIdx, outRaster);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++it;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2pt;margin-top:5.8pt;height:277.75pt;width:450.75pt;z-index:251658240;mso-width-relative:page;mso-height-relative:page;" fillcolor="#FFFFFF [3201]" filled="t" stroked="t" coordsize="21600,21600" o:gfxdata="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8WBul2AAAAAoBAAAPAAAAAAAAAAEAIAAAACIAAABkcnMv&#10;ZG93bnJldi54bWxQSwECFAAUAAAACACHTuJAavHmkjwCAAB9BAAADgAAAAAAAAABACAAAAAnAQAA&#10;ZHJzL2Uyb0RvYy54bWxQSwUGAAAAAAYABgBZAQAA1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void te::hidro::DelimitationGraph::run(te::graph::Vertex* v, te::graph::BidirectionalGraph* g, std::set&lt;int&gt;&amp; vertexIdSet, int attrIdx, te::rst::Raster* outRaster)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std::set&lt;int&gt; predecessors = getPredecessors(v-&gt;getId(), g);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std::set&lt;int&gt;::iterator it = predecessors.begin();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while (it != predecessors.end())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  <w:t xml:space="preserve">  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te::graph::Vertex* vFrom = g-&gt;getVertex(*it);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std::set&lt;int&gt;::iterator itSet = vertexIdSet.find(vFrom-&gt;getId());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if (itSet == vertexIdSet.end())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  te::gm::Point* p = dynamic_cast&lt;te::gm::Point*&gt;(vFrom-&gt;getAttributes()[attrIdx]);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   te::gm::Coord2D coord = outRaster-&gt;getGrid()-&gt;geoToGrid(p-&gt;getX(), p-&gt;getY());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   outRaster-&gt;setValue((int)coord.x, (int)coord.y, 0., 0);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vertexIdSet.insert(vFrom-&gt;getId());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run(vFrom, g, vertexIdSet, attrIdx, outRaster);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++it;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  <w:jc w:val="both"/>
        <w:rPr>
          <w:sz w:val="22"/>
        </w:rPr>
      </w:pPr>
    </w:p>
    <w:p>
      <w:pPr>
        <w:spacing w:line="360" w:lineRule="auto"/>
        <w:jc w:val="both"/>
        <w:rPr>
          <w:sz w:val="22"/>
        </w:rPr>
      </w:pPr>
    </w:p>
    <w:p>
      <w:pPr>
        <w:spacing w:line="360" w:lineRule="auto"/>
        <w:jc w:val="both"/>
        <w:rPr>
          <w:sz w:val="22"/>
        </w:rPr>
      </w:pPr>
      <w:r>
        <w:rPr>
          <w:sz w:val="22"/>
        </w:rPr>
        <w:br w:type="page"/>
      </w:r>
    </w:p>
    <w:p>
      <w:pPr>
        <w:spacing w:line="360" w:lineRule="auto"/>
        <w:jc w:val="both"/>
        <w:rPr>
          <w:sz w:val="22"/>
        </w:rPr>
      </w:pPr>
    </w:p>
    <w:p>
      <w:pPr>
        <w:spacing w:line="360" w:lineRule="auto"/>
        <w:jc w:val="both"/>
        <w:rPr>
          <w:sz w:val="22"/>
        </w:rPr>
      </w:pP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A execução do algoritmo utiliza uma função recursiva que dado um vértice inicial ele busca pelos vértices predecessores. A cada vértice percorrido, é recuperado a posição espacial deste vértice e preenchido o raster de saída nessa posição. Ao fim do processo teremos um raster representando toda a região delimitada por essa rede de drenagem.</w:t>
      </w:r>
    </w:p>
    <w:p>
      <w:pPr>
        <w:spacing w:line="360" w:lineRule="auto"/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Componente Gráfico</w:t>
      </w:r>
    </w:p>
    <w:p>
      <w:pPr>
        <w:spacing w:line="360" w:lineRule="auto"/>
        <w:jc w:val="both"/>
        <w:rPr>
          <w:rFonts w:hint="default" w:asciiTheme="majorAscii"/>
          <w:i w:val="0"/>
          <w:iCs w:val="0"/>
          <w:sz w:val="24"/>
          <w:szCs w:val="24"/>
          <w:lang w:val="pt-BR"/>
        </w:rPr>
      </w:pPr>
      <w:r>
        <w:rPr>
          <w:rFonts w:hint="default" w:asciiTheme="majorAscii"/>
          <w:i w:val="0"/>
          <w:iCs w:val="0"/>
          <w:sz w:val="24"/>
          <w:szCs w:val="24"/>
          <w:lang w:val="pt-BR"/>
        </w:rPr>
        <w:t>A interface utilizada para delimitação da Bacia Hidrográfica é apresentada abaixo.</w:t>
      </w:r>
    </w:p>
    <w:p>
      <w:pPr>
        <w:spacing w:line="360" w:lineRule="auto"/>
        <w:jc w:val="both"/>
        <w:rPr>
          <w:rFonts w:hint="default" w:asciiTheme="majorAscii"/>
          <w:i w:val="0"/>
          <w:iCs w:val="0"/>
          <w:sz w:val="24"/>
          <w:szCs w:val="24"/>
          <w:lang w:val="pt-BR"/>
        </w:rPr>
      </w:pPr>
    </w:p>
    <w:p>
      <w:pPr>
        <w:spacing w:line="360" w:lineRule="auto"/>
        <w:jc w:val="center"/>
      </w:pPr>
      <w:r>
        <w:drawing>
          <wp:inline distT="0" distB="0" distL="114300" distR="114300">
            <wp:extent cx="2923540" cy="3342640"/>
            <wp:effectExtent l="0" t="0" r="1016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Possui os seguintes parâmetros: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Input - Definição dos dados de entrada para o algoritmo.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Graph Layer: Nome da layer com o grafo de entrada.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Raster Layer: Nome da layer com o raster que gerou o grafo de fluxos locais.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Parameters - Parâmetros específicos deste algortimo.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End Vertex: Ferramenta que permite selecionar no display um vértice.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Output - Definição dos parâmetros de saída do algoritmo.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Repository: Local onde será persistido o dado gerado.</w:t>
      </w:r>
    </w:p>
    <w:p>
      <w:pPr>
        <w:numPr>
          <w:ilvl w:val="1"/>
          <w:numId w:val="2"/>
        </w:numPr>
        <w:tabs>
          <w:tab w:val="left" w:pos="840"/>
        </w:tabs>
        <w:spacing w:line="360" w:lineRule="auto"/>
        <w:ind w:left="840" w:leftChars="0" w:hanging="420" w:firstLineChars="0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Layer Name: Nome do dado a ser gerado.</w:t>
      </w:r>
    </w:p>
    <w:p>
      <w:pPr>
        <w:numPr>
          <w:numId w:val="0"/>
        </w:numPr>
        <w:spacing w:line="360" w:lineRule="auto"/>
        <w:jc w:val="both"/>
        <w:rPr>
          <w:sz w:val="22"/>
          <w:szCs w:val="22"/>
          <w:lang w:val="pt-BR"/>
        </w:rPr>
      </w:pPr>
    </w:p>
    <w:p>
      <w:pPr>
        <w:numPr>
          <w:numId w:val="0"/>
        </w:numPr>
        <w:spacing w:line="360" w:lineRule="auto"/>
        <w:jc w:val="both"/>
        <w:rPr>
          <w:sz w:val="22"/>
          <w:szCs w:val="22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Resultados</w:t>
      </w: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 xml:space="preserve">Para determinarmos a bacia hidrográfica de uma rede de drenagem de um grafo, primeiro é necessário termos extraído um grafo de um LDD. Lembrando que LDD é </w:t>
      </w:r>
      <w:r>
        <w:t xml:space="preserve">uma matriz com valores bem definidos que indicam a direção do fluxo em cada </w:t>
      </w:r>
      <w:r>
        <w:rPr>
          <w:i/>
        </w:rPr>
        <w:t>pixel</w:t>
      </w:r>
      <w:r>
        <w:t>.</w:t>
      </w:r>
      <w:r>
        <w:rPr>
          <w:lang w:val="pt-BR"/>
        </w:rPr>
        <w:t xml:space="preserve"> </w:t>
      </w:r>
    </w:p>
    <w:p>
      <w:pPr>
        <w:spacing w:line="360" w:lineRule="auto"/>
        <w:jc w:val="both"/>
        <w:rPr>
          <w:lang w:val="pt-BR"/>
        </w:rPr>
      </w:pPr>
    </w:p>
    <w:p>
      <w:pPr>
        <w:spacing w:line="360" w:lineRule="auto"/>
        <w:rPr>
          <w:lang w:val="pt-BR"/>
        </w:rPr>
      </w:pPr>
      <w:r>
        <w:rPr>
          <w:lang w:val="pt-BR"/>
        </w:rPr>
        <w:t>Imagem representando o a região de estudo.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lang w:val="pt-BR"/>
        </w:rPr>
      </w:pPr>
      <w:r>
        <w:rPr>
          <w:lang w:val="pt-BR"/>
        </w:rPr>
        <w:t>Imagem representando o LDD da região de estudo.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rPr>
          <w:lang w:val="pt-BR"/>
        </w:rPr>
        <w:t>Abaixo é apresentado o grafo extraído do LDD.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val="pt-BR"/>
        </w:rPr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Para a detecção da Bacia Hidrográfica é necessário a seleção de um vértice que representa o final da rede de drenagem. É necessário visualizar a região que contenha esse vértice de maneira que seja possível sua seleção. Abaixo vemos em escala maior a região do grafo que contém o vértice de interesse.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br w:type="page"/>
      </w: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Com a interface aberta e ativando a ferramenta para seleção do vértice é possível definirmos sobre o display o vértice de interesse.</w:t>
      </w:r>
    </w:p>
    <w:p>
      <w:pPr>
        <w:spacing w:line="360" w:lineRule="auto"/>
      </w:pPr>
      <w:r>
        <w:drawing>
          <wp:inline distT="0" distB="0" distL="114300" distR="114300">
            <wp:extent cx="5269230" cy="318135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9"/>
                    <a:srcRect l="66683" b="34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Se a seleção do vértice for feita com sucesso, a interface irá apresentar o identificador do vértice selecionado.</w:t>
      </w:r>
    </w:p>
    <w:p>
      <w:pPr>
        <w:spacing w:line="360" w:lineRule="auto"/>
      </w:pPr>
      <w:r>
        <w:drawing>
          <wp:inline distT="0" distB="0" distL="114300" distR="114300">
            <wp:extent cx="5266055" cy="3176905"/>
            <wp:effectExtent l="0" t="0" r="10795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0"/>
                    <a:srcRect l="66659" b="34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br w:type="page"/>
      </w:r>
    </w:p>
    <w:p>
      <w:pPr>
        <w:spacing w:line="360" w:lineRule="auto"/>
        <w:jc w:val="both"/>
      </w:pPr>
      <w:r>
        <w:rPr>
          <w:lang w:val="pt-BR"/>
        </w:rPr>
        <w:t>O resultado da detecção da bacia é um raster que representa uma mascara delimitando a bacia hidrográfica.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val="pt-BR"/>
        </w:rPr>
      </w:pPr>
    </w:p>
    <w:p>
      <w:pPr>
        <w:spacing w:line="360" w:lineRule="auto"/>
        <w:rPr>
          <w:lang w:val="pt-BR"/>
        </w:rPr>
      </w:pPr>
      <w:r>
        <w:rPr>
          <w:lang w:val="pt-BR"/>
        </w:rPr>
        <w:t>Abaixo a delimitação da bacia visto junto com o grafo de fluxos locais.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br w:type="page"/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val="pt-BR"/>
        </w:rPr>
      </w:pPr>
    </w:p>
    <w:p>
      <w:pPr>
        <w:spacing w:line="360" w:lineRule="auto"/>
        <w:rPr>
          <w:lang w:val="pt-BR"/>
        </w:rPr>
      </w:pPr>
      <w:r>
        <w:rPr>
          <w:lang w:val="pt-BR"/>
        </w:rPr>
        <w:t>Abaixo é apresentado o resultado da detecção junto com a imagem da área de estudo.</w:t>
      </w: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br w:type="page"/>
      </w:r>
    </w:p>
    <w:p>
      <w:pPr>
        <w:spacing w:line="360" w:lineRule="auto"/>
        <w:rPr>
          <w:lang w:val="pt-BR"/>
        </w:rPr>
      </w:pPr>
    </w:p>
    <w:p>
      <w:pPr>
        <w:spacing w:line="360" w:lineRule="auto"/>
        <w:jc w:val="both"/>
        <w:rPr>
          <w:lang w:val="pt-BR"/>
        </w:rPr>
      </w:pPr>
      <w:r>
        <w:rPr>
          <w:lang w:val="pt-BR"/>
        </w:rPr>
        <w:t>O TerraView possui uma ferramenta que permite vetorizar um dado raster. Com isso conseguimos gerar uma geometria que representa os limites da bacia hidrográfica. Abaixo é apresentada uma visualização dos dados que nos permite ver que a delimitação foi feta corretamente.</w:t>
      </w:r>
      <w:bookmarkStart w:id="0" w:name="_GoBack"/>
      <w:bookmarkEnd w:id="0"/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6055" cy="3181985"/>
            <wp:effectExtent l="0" t="0" r="10795" b="184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swiss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decorative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moder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roma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decorative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roman"/>
    <w:pitch w:val="default"/>
    <w:sig w:usb0="E0002AFF" w:usb1="C000247B" w:usb2="00000009" w:usb3="00000000" w:csb0="200001F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roma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roman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modern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decorative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decorative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DengXian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MHei">
    <w:panose1 w:val="020B0402040204020203"/>
    <w:charset w:val="88"/>
    <w:family w:val="auto"/>
    <w:pitch w:val="default"/>
    <w:sig w:usb0="A00002BF" w:usb1="3ACF7C7B" w:usb2="00000016" w:usb3="00000000" w:csb0="001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uxton Sketch">
    <w:panose1 w:val="03080500000500000004"/>
    <w:charset w:val="00"/>
    <w:family w:val="auto"/>
    <w:pitch w:val="default"/>
    <w:sig w:usb0="A00002AF" w:usb1="400020DB" w:usb2="00000000" w:usb3="00000000" w:csb0="2000009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NSimSun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Microsoft NeoGothic">
    <w:panose1 w:val="020B0402040204020203"/>
    <w:charset w:val="81"/>
    <w:family w:val="auto"/>
    <w:pitch w:val="default"/>
    <w:sig w:usb0="B00002BF" w:usb1="111160FB" w:usb2="00000010" w:usb3="00000000" w:csb0="0008009F" w:csb1="00000000"/>
  </w:font>
  <w:font w:name="Microsoft YaHei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Microsoft YaHei U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Medium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Cambria Math">
    <w:panose1 w:val="02040503050406030204"/>
    <w:charset w:val="00"/>
    <w:family w:val="auto"/>
    <w:pitch w:val="default"/>
    <w:sig w:usb0="E00002FF" w:usb1="420024FF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604998566">
    <w:nsid w:val="5FAA55A6"/>
    <w:multiLevelType w:val="multilevel"/>
    <w:tmpl w:val="5FAA55A6"/>
    <w:lvl w:ilvl="0" w:tentative="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72064373">
    <w:nsid w:val="57BDEB75"/>
    <w:multiLevelType w:val="multilevel"/>
    <w:tmpl w:val="57BDEB75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604998566"/>
  </w:num>
  <w:num w:numId="2">
    <w:abstractNumId w:val="147206437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48080C89"/>
    <w:rsid w:val="54DB45C6"/>
    <w:rsid w:val="5E774A07"/>
    <w:rsid w:val="6E501A85"/>
    <w:rsid w:val="731971E5"/>
    <w:rsid w:val="76B231C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2017-03-16T11:06:00Z</dcterms:created>
  <dc:creator>Eric Silva Abreu</dc:creator>
  <cp:lastModifiedBy>Eric Silva Abreu</cp:lastModifiedBy>
  <dcterms:modified xsi:type="dcterms:W3CDTF">2017-04-12T13:32:25Z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1046-10.1.0.5671</vt:lpwstr>
  </property>
</Properties>
</file>